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866037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 апреля 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2019</w:t>
      </w:r>
      <w:r w:rsidR="00E26600" w:rsidRPr="008042C0">
        <w:rPr>
          <w:b/>
          <w:sz w:val="28"/>
          <w:szCs w:val="28"/>
        </w:rPr>
        <w:t xml:space="preserve"> г.          №</w:t>
      </w:r>
      <w:r w:rsidR="001A417E">
        <w:rPr>
          <w:b/>
          <w:sz w:val="28"/>
          <w:szCs w:val="28"/>
        </w:rPr>
        <w:t>86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866037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отнесении </w:t>
      </w:r>
      <w:r w:rsidR="00E104ED" w:rsidRPr="00847109">
        <w:rPr>
          <w:b/>
          <w:sz w:val="28"/>
          <w:szCs w:val="28"/>
        </w:rPr>
        <w:t xml:space="preserve">  категории и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C052E9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заявление   С.П.Полянского – главного врача ОБУЗ «Курская ЦРБ»,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>
        <w:rPr>
          <w:sz w:val="28"/>
          <w:szCs w:val="28"/>
        </w:rPr>
        <w:t>29.12.2018 г.</w:t>
      </w:r>
      <w:r w:rsidR="00E26600">
        <w:rPr>
          <w:sz w:val="28"/>
          <w:szCs w:val="28"/>
        </w:rPr>
        <w:t>изменениями</w:t>
      </w:r>
      <w:r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08.04.2019 г.</w:t>
      </w:r>
      <w:r w:rsidR="00E26600">
        <w:rPr>
          <w:sz w:val="28"/>
          <w:szCs w:val="28"/>
        </w:rPr>
        <w:t>изменениями</w:t>
      </w:r>
      <w:r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>
        <w:rPr>
          <w:sz w:val="28"/>
          <w:szCs w:val="28"/>
        </w:rPr>
        <w:t>астков» (в ред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 категорию земельного  участка</w:t>
      </w:r>
      <w:r w:rsidRPr="00707797">
        <w:rPr>
          <w:sz w:val="28"/>
          <w:szCs w:val="28"/>
          <w:lang w:val="ru-RU"/>
        </w:rPr>
        <w:t xml:space="preserve"> </w:t>
      </w:r>
      <w:r w:rsidR="001A417E">
        <w:rPr>
          <w:rStyle w:val="FontStyle22"/>
          <w:sz w:val="28"/>
          <w:szCs w:val="28"/>
          <w:lang w:val="ru-RU"/>
        </w:rPr>
        <w:t>площадью  232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1A417E">
        <w:rPr>
          <w:rStyle w:val="FontStyle22"/>
          <w:sz w:val="28"/>
          <w:szCs w:val="28"/>
          <w:lang w:val="ru-RU"/>
        </w:rPr>
        <w:t>1212</w:t>
      </w:r>
      <w:r w:rsidR="00927B95">
        <w:rPr>
          <w:rStyle w:val="FontStyle22"/>
          <w:sz w:val="28"/>
          <w:szCs w:val="28"/>
          <w:lang w:val="ru-RU"/>
        </w:rPr>
        <w:t>0</w:t>
      </w:r>
      <w:r w:rsidR="001A417E">
        <w:rPr>
          <w:rStyle w:val="FontStyle22"/>
          <w:sz w:val="28"/>
          <w:szCs w:val="28"/>
          <w:lang w:val="ru-RU"/>
        </w:rPr>
        <w:t>5:55</w:t>
      </w:r>
      <w:r w:rsidR="00927B95">
        <w:rPr>
          <w:sz w:val="28"/>
          <w:szCs w:val="28"/>
          <w:lang w:val="ru-RU"/>
        </w:rPr>
        <w:t xml:space="preserve"> расположенного </w:t>
      </w:r>
      <w:r w:rsidR="00C052E9">
        <w:rPr>
          <w:sz w:val="28"/>
          <w:szCs w:val="28"/>
          <w:lang w:val="ru-RU"/>
        </w:rPr>
        <w:t>по адресу: Курская область, Курский район,</w:t>
      </w:r>
      <w:r w:rsidR="009E016C">
        <w:rPr>
          <w:sz w:val="28"/>
          <w:szCs w:val="28"/>
          <w:lang w:val="ru-RU"/>
        </w:rPr>
        <w:t xml:space="preserve"> </w:t>
      </w:r>
      <w:r w:rsidR="001A417E">
        <w:rPr>
          <w:sz w:val="28"/>
          <w:szCs w:val="28"/>
          <w:lang w:val="ru-RU"/>
        </w:rPr>
        <w:t>д.1-е Цветово,ул</w:t>
      </w:r>
      <w:proofErr w:type="gramStart"/>
      <w:r w:rsidR="001A417E">
        <w:rPr>
          <w:sz w:val="28"/>
          <w:szCs w:val="28"/>
          <w:lang w:val="ru-RU"/>
        </w:rPr>
        <w:t>.С</w:t>
      </w:r>
      <w:proofErr w:type="gramEnd"/>
      <w:r w:rsidR="001A417E">
        <w:rPr>
          <w:sz w:val="28"/>
          <w:szCs w:val="28"/>
          <w:lang w:val="ru-RU"/>
        </w:rPr>
        <w:t>оветская,д.69Б</w:t>
      </w:r>
      <w:r w:rsidR="00C052E9">
        <w:rPr>
          <w:sz w:val="28"/>
          <w:szCs w:val="28"/>
          <w:lang w:val="ru-RU"/>
        </w:rPr>
        <w:t>,</w:t>
      </w:r>
      <w:r w:rsidR="00A44F9F">
        <w:rPr>
          <w:sz w:val="28"/>
          <w:szCs w:val="28"/>
          <w:lang w:val="ru-RU"/>
        </w:rPr>
        <w:t xml:space="preserve"> определить</w:t>
      </w:r>
      <w:r w:rsidRPr="00707797">
        <w:rPr>
          <w:sz w:val="28"/>
          <w:szCs w:val="28"/>
          <w:lang w:val="ru-RU"/>
        </w:rPr>
        <w:t xml:space="preserve"> категорию земель </w:t>
      </w:r>
      <w:r w:rsidR="00847109">
        <w:rPr>
          <w:sz w:val="28"/>
          <w:szCs w:val="28"/>
          <w:lang w:val="ru-RU"/>
        </w:rPr>
        <w:t xml:space="preserve">- </w:t>
      </w:r>
      <w:r w:rsidRPr="00707797">
        <w:rPr>
          <w:sz w:val="28"/>
          <w:szCs w:val="28"/>
          <w:lang w:val="ru-RU"/>
        </w:rPr>
        <w:t>«земли населенных пунктов»</w:t>
      </w:r>
      <w:r w:rsidR="009E016C">
        <w:rPr>
          <w:sz w:val="28"/>
          <w:szCs w:val="28"/>
          <w:lang w:val="ru-RU"/>
        </w:rPr>
        <w:t>, зона общественно-деловая-ОД</w:t>
      </w:r>
      <w:r w:rsidR="009311F5">
        <w:rPr>
          <w:sz w:val="28"/>
          <w:szCs w:val="28"/>
          <w:lang w:val="ru-RU"/>
        </w:rPr>
        <w:t>1</w:t>
      </w:r>
      <w:r w:rsidRPr="00707797">
        <w:rPr>
          <w:sz w:val="28"/>
          <w:szCs w:val="28"/>
          <w:lang w:val="ru-RU"/>
        </w:rPr>
        <w:t>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927B95" w:rsidRPr="00707797" w:rsidRDefault="004D17C7" w:rsidP="004D17C7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1A417E">
        <w:rPr>
          <w:rStyle w:val="FontStyle22"/>
          <w:sz w:val="28"/>
          <w:szCs w:val="28"/>
          <w:lang w:val="ru-RU"/>
        </w:rPr>
        <w:t>площадью  232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</w:t>
      </w:r>
      <w:r w:rsidR="00927B95">
        <w:rPr>
          <w:rStyle w:val="FontStyle22"/>
          <w:sz w:val="28"/>
          <w:szCs w:val="28"/>
          <w:lang w:val="ru-RU"/>
        </w:rPr>
        <w:lastRenderedPageBreak/>
        <w:t>46:11:12</w:t>
      </w:r>
      <w:r w:rsidR="001A417E">
        <w:rPr>
          <w:rStyle w:val="FontStyle22"/>
          <w:sz w:val="28"/>
          <w:szCs w:val="28"/>
          <w:lang w:val="ru-RU"/>
        </w:rPr>
        <w:t>1205:55</w:t>
      </w:r>
      <w:r w:rsidR="00927B95">
        <w:rPr>
          <w:sz w:val="28"/>
          <w:szCs w:val="28"/>
          <w:lang w:val="ru-RU"/>
        </w:rPr>
        <w:t>;</w:t>
      </w:r>
      <w:r w:rsidR="00824A85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Pr="00707797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амбулаторно-поликлиническое обслуживание.</w:t>
      </w:r>
    </w:p>
    <w:p w:rsidR="009311F5" w:rsidRDefault="009311F5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A417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E7F6D"/>
    <w:rsid w:val="004513A7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6ABA"/>
    <w:rsid w:val="006B29F2"/>
    <w:rsid w:val="006B4B0A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A5208-2165-4B34-A30F-5811FCC56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60</cp:revision>
  <cp:lastPrinted>2019-04-29T07:59:00Z</cp:lastPrinted>
  <dcterms:created xsi:type="dcterms:W3CDTF">2015-07-23T07:09:00Z</dcterms:created>
  <dcterms:modified xsi:type="dcterms:W3CDTF">2019-04-29T08:02:00Z</dcterms:modified>
</cp:coreProperties>
</file>